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8C" w:rsidRDefault="00A8578C" w:rsidP="002225F6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D7970" w:rsidRPr="00222259" w:rsidRDefault="001D7970" w:rsidP="001D797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D7970" w:rsidRDefault="001D7970" w:rsidP="001D79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D7970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37DCC" w:rsidRDefault="001D797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</w:t>
      </w:r>
      <w:r w:rsidR="009D40EB">
        <w:rPr>
          <w:rFonts w:ascii="Times New Roman" w:hAnsi="Times New Roman" w:cs="Times New Roman"/>
          <w:sz w:val="24"/>
          <w:szCs w:val="24"/>
        </w:rPr>
        <w:t xml:space="preserve">, датой выпуска не ранее </w:t>
      </w:r>
      <w:r w:rsidR="00FA14E5">
        <w:rPr>
          <w:rFonts w:ascii="Times New Roman" w:hAnsi="Times New Roman" w:cs="Times New Roman"/>
          <w:sz w:val="24"/>
          <w:szCs w:val="24"/>
        </w:rPr>
        <w:t>201</w:t>
      </w:r>
      <w:r w:rsidR="00FA14E5">
        <w:rPr>
          <w:rFonts w:ascii="Times New Roman" w:hAnsi="Times New Roman" w:cs="Times New Roman"/>
          <w:sz w:val="24"/>
          <w:szCs w:val="24"/>
        </w:rPr>
        <w:t>6</w:t>
      </w:r>
      <w:r w:rsidR="00FA14E5">
        <w:rPr>
          <w:rFonts w:ascii="Times New Roman" w:hAnsi="Times New Roman" w:cs="Times New Roman"/>
          <w:sz w:val="24"/>
          <w:szCs w:val="24"/>
        </w:rPr>
        <w:t xml:space="preserve"> </w:t>
      </w:r>
      <w:r w:rsidR="009D40EB">
        <w:rPr>
          <w:rFonts w:ascii="Times New Roman" w:hAnsi="Times New Roman" w:cs="Times New Roman"/>
          <w:sz w:val="24"/>
          <w:szCs w:val="24"/>
        </w:rPr>
        <w:t>года</w:t>
      </w:r>
    </w:p>
    <w:p w:rsidR="001D7970" w:rsidRDefault="00BD0880" w:rsidP="001D79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970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A10DCF" w:rsidRDefault="00475D48" w:rsidP="009D40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40EB">
        <w:rPr>
          <w:rFonts w:ascii="Times New Roman" w:hAnsi="Times New Roman" w:cs="Times New Roman"/>
          <w:sz w:val="24"/>
          <w:szCs w:val="24"/>
        </w:rPr>
        <w:t xml:space="preserve">) </w:t>
      </w:r>
      <w:r w:rsidR="009D40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9D40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9D40EB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A75948" w:rsidRPr="00C11D95" w:rsidRDefault="001D7970" w:rsidP="00A7594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</w:t>
      </w:r>
      <w:r w:rsidRPr="00A75948">
        <w:rPr>
          <w:rFonts w:ascii="Times New Roman" w:hAnsi="Times New Roman" w:cs="Times New Roman"/>
          <w:b/>
          <w:sz w:val="24"/>
          <w:szCs w:val="24"/>
        </w:rPr>
        <w:t>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</w:t>
      </w:r>
      <w:r w:rsidR="00710059">
        <w:rPr>
          <w:rFonts w:ascii="Times New Roman" w:hAnsi="Times New Roman" w:cs="Times New Roman"/>
          <w:b/>
          <w:sz w:val="24"/>
          <w:szCs w:val="24"/>
        </w:rPr>
        <w:t>».</w:t>
      </w:r>
    </w:p>
    <w:p w:rsidR="001D7970" w:rsidRPr="00C11D95" w:rsidRDefault="001D7970" w:rsidP="001D797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14E5" w:rsidRPr="002D4FBB" w:rsidRDefault="00FA14E5" w:rsidP="00FA14E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4FBB">
        <w:rPr>
          <w:rFonts w:ascii="Times New Roman" w:hAnsi="Times New Roman"/>
          <w:b/>
          <w:sz w:val="24"/>
          <w:szCs w:val="24"/>
        </w:rPr>
        <w:t xml:space="preserve">ЛОТ №1 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r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>организационной техники</w:t>
      </w:r>
      <w:r w:rsidRPr="002D4FBB">
        <w:rPr>
          <w:rFonts w:ascii="Times New Roman" w:hAnsi="Times New Roman"/>
          <w:sz w:val="24"/>
          <w:szCs w:val="24"/>
          <w:lang w:eastAsia="ar-SA"/>
        </w:rPr>
        <w:t xml:space="preserve"> для нужд ООО «</w:t>
      </w:r>
      <w:proofErr w:type="spellStart"/>
      <w:r w:rsidRPr="002D4FBB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Pr="002D4FBB">
        <w:rPr>
          <w:rFonts w:ascii="Times New Roman" w:hAnsi="Times New Roman"/>
          <w:sz w:val="24"/>
          <w:szCs w:val="24"/>
          <w:lang w:eastAsia="ar-SA"/>
        </w:rPr>
        <w:t>»</w:t>
      </w:r>
      <w:bookmarkEnd w:id="0"/>
    </w:p>
    <w:p w:rsidR="00FA14E5" w:rsidRPr="009F705D" w:rsidRDefault="00FA14E5" w:rsidP="00FA14E5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4285" w:type="dxa"/>
        <w:tblInd w:w="93" w:type="dxa"/>
        <w:tblLook w:val="04A0" w:firstRow="1" w:lastRow="0" w:firstColumn="1" w:lastColumn="0" w:noHBand="0" w:noVBand="1"/>
      </w:tblPr>
      <w:tblGrid>
        <w:gridCol w:w="960"/>
        <w:gridCol w:w="3875"/>
        <w:gridCol w:w="8080"/>
        <w:gridCol w:w="668"/>
        <w:gridCol w:w="702"/>
      </w:tblGrid>
      <w:tr w:rsidR="00FA14E5" w:rsidRPr="007C499B" w:rsidTr="009C608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FA14E5" w:rsidRPr="00EB0861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FA14E5" w:rsidRPr="00EB0861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FA14E5" w:rsidRPr="00EB0861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FA14E5" w:rsidRPr="00EB0861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FA14E5" w:rsidRPr="007C499B" w:rsidTr="009C6087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4E5" w:rsidRPr="007C499B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в комплекте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4E5" w:rsidRPr="0003274C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032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в комплекте:</w:t>
            </w:r>
          </w:p>
          <w:p w:rsidR="00FA14E5" w:rsidRPr="0003274C" w:rsidRDefault="00FA14E5" w:rsidP="002464B4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</w:pPr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Системный</w:t>
            </w:r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блок</w:t>
            </w:r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  <w:t xml:space="preserve">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  <w:t>Vecom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  <w:t xml:space="preserve"> C201 i3-3220/4Gb/500Gb/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  <w:t>iHD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  <w:t>/Warranty1Yea:</w:t>
            </w:r>
          </w:p>
          <w:p w:rsidR="00FA14E5" w:rsidRPr="0003274C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Вес: не более 9 кг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Видеовыходы: </w:t>
            </w:r>
            <w:proofErr w:type="gram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VGA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Sub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Видеокарта: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Intel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Graphics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Гарантийный срок: не менее 12 месяцев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Звуковая карта: 2/4/5.1/7.1-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channel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Количество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-портов: не менее 6 шт.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Модель чипсета: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H61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Chipset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Объем жесткого диска: не менее 500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Оперативная память: 4096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Операционная система: Без ОС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Порт для наушников и линейный вход: Да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Применение: </w:t>
            </w:r>
            <w:proofErr w:type="gram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  <w:proofErr w:type="gram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Производитель процессора: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Процессор: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i3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Размеры (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410±5x175±5x390±5 мм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Сетевая карта: Да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Страна происхождения: Россия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Тип графического контроллера: интегрированный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жесткого диска: HDD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памяти: DDR3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Устройство чтения флэш-карт: </w:t>
            </w:r>
            <w:proofErr w:type="gram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  <w:proofErr w:type="gram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Цвет корпуса: чёрный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Частота процессора: не менее 3300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мгц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Число ядер процессора: не менее 2 шт.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Торговая марка: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Vecom</w:t>
            </w:r>
            <w:proofErr w:type="spellEnd"/>
          </w:p>
          <w:p w:rsidR="00FA14E5" w:rsidRPr="0003274C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выпуска: не ранее 2016 г.</w:t>
            </w:r>
          </w:p>
          <w:p w:rsidR="00FA14E5" w:rsidRPr="0003274C" w:rsidRDefault="00FA14E5" w:rsidP="002464B4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</w:pPr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Монитор</w:t>
            </w:r>
            <w:r w:rsidRPr="000327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val="en-US" w:eastAsia="ru-RU"/>
              </w:rPr>
              <w:t xml:space="preserve"> 21,5 Samsung S22D300NY 1920x1080/VGA/5ms/black:</w:t>
            </w:r>
          </w:p>
          <w:p w:rsidR="00FA14E5" w:rsidRPr="0003274C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Вес: не более 2.85 кг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Время отклика: не более 5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Гарантийный срок: не менее 24 </w:t>
            </w:r>
            <w:proofErr w:type="spellStart"/>
            <w:proofErr w:type="gram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Диагональ экрана: не менее 21.5 дюйм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Динамическая контрастность: MEGA DCR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Контрастность: 600:1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Покрытие экрана: глянцевое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Потребляемая мощность: не более 22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Размеры (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512±5x385±5x177±5 мм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Разрешение экрана: 1920х1080(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Full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HD) точек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Регулировка положения экрана: Наклон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Соотношение сторон: 16:9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Страна происхождения: Россия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матрицы: TFT TN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Углы обзора экрана по горизонтали/вертикали: 90/65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Цвет корпуса: чёрный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Широкоэкранный: Да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Яркость: не менее 200 кд/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Торговая марка: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</w:p>
          <w:p w:rsidR="00FA14E5" w:rsidRPr="0003274C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выпуска: не ранее 2016 г.</w:t>
            </w:r>
          </w:p>
          <w:p w:rsidR="00FA14E5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срок: 12 </w:t>
            </w:r>
            <w:proofErr w:type="spellStart"/>
            <w:proofErr w:type="gram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Интерфейс: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usb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Разрешение: 1000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dpi</w:t>
            </w:r>
            <w:proofErr w:type="spellEnd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Цвет: черный </w:t>
            </w:r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Торговая марка: </w:t>
            </w:r>
            <w:proofErr w:type="spellStart"/>
            <w:r w:rsidRPr="0003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Logitech</w:t>
            </w:r>
            <w:proofErr w:type="spellEnd"/>
          </w:p>
          <w:p w:rsidR="00FA14E5" w:rsidRPr="0003274C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выпуска: не ранее 2016 г.</w:t>
            </w:r>
          </w:p>
          <w:p w:rsidR="00FA14E5" w:rsidRPr="00A45B1D" w:rsidRDefault="00FA14E5" w:rsidP="002464B4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Набор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клавиатура+мышь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Logitech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Classic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Desktop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MK120 (920-002561)</w:t>
            </w:r>
          </w:p>
          <w:p w:rsidR="00FA14E5" w:rsidRPr="00A45B1D" w:rsidRDefault="00FA14E5" w:rsidP="00246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Клавиатура+мышь</w:t>
            </w:r>
            <w:proofErr w:type="spellEnd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Logitech</w:t>
            </w:r>
            <w:proofErr w:type="spellEnd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Desktop</w:t>
            </w:r>
            <w:proofErr w:type="spellEnd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MK120 (920-002561) – это </w:t>
            </w:r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классический комплект компьютерной периферии, совместимый с современной техникой. Универсальный дизайн обеспечен черными корпусами, габаритами и ровными формами, поэтому комплект будет смотреться органично в любой обстановке. Подключается каждое из устройств к </w:t>
            </w:r>
            <w:proofErr w:type="gramStart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отдельному</w:t>
            </w:r>
            <w:proofErr w:type="gramEnd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USB-разъему. Это гарантирует бесперебойную работу периферии, так как питание производится от ПК. Стандартная полноразмерная клавиатура </w:t>
            </w:r>
            <w:proofErr w:type="spellStart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Logitech</w:t>
            </w:r>
            <w:proofErr w:type="spellEnd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Desktop</w:t>
            </w:r>
            <w:proofErr w:type="spellEnd"/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MK120 (920-002561) имеет двуязычную раскладку с символами белого цвета для обоих режимов. Для удобства работы угол наклона клавиатуры можно менять с помощью ножек на обратной стороне корпуса. Дополнительно корпус имеет влагозащищенную конструкцию. Мышь сделана в единой стилистике со всем комплектом. Форма корпуса универсальна и позволяет работать с манипулятором любой рукой. Цена за весь комплект ниже отдельных аналогичных устройств популярных производителей компьютерной техники.</w:t>
            </w:r>
          </w:p>
          <w:p w:rsidR="00FA14E5" w:rsidRPr="00A45B1D" w:rsidRDefault="00FA14E5" w:rsidP="002464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5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кнопок мыши – не менее 3 шт.</w:t>
            </w:r>
          </w:p>
          <w:p w:rsidR="00FA14E5" w:rsidRPr="00A45B1D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выпуска: не ранее 2016 г.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A14E5" w:rsidRPr="007C499B" w:rsidTr="009C6087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4E5" w:rsidRPr="003C0CCC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3C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HP </w:t>
            </w:r>
            <w:proofErr w:type="spellStart"/>
            <w:r w:rsidRPr="003C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Pav</w:t>
            </w:r>
            <w:proofErr w:type="spellEnd"/>
            <w:r w:rsidRPr="003C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17-g110ur(P0H03EA)17/i5 6200U/6/500/DVD/GF940M 2G/W10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4E5" w:rsidRPr="00A45B1D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HP Pavilion 17-g110ur,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базе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процессора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Intel Core i5.</w:t>
            </w:r>
          </w:p>
          <w:p w:rsidR="00FA14E5" w:rsidRPr="00A45B1D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Благодаря видеокарте NVIDIA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GeForce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GT 940M и оперативной памяти, объемом 6 ГБ модель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Pavilion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17-g110ur рассчитана на широкий круг потребителей, как бизнес плана, так и игровой аудитории. Автономная работа до 3 часов, что позволяет работать длительное время без питания, для хранения данных, пользователям предоставлено 500 ГБ на жестком диске.</w:t>
            </w:r>
          </w:p>
          <w:p w:rsidR="00FA14E5" w:rsidRPr="00A45B1D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Беспроводные подключения: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WiFi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Bluetooth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Веб-камера: есть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Вес: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2.79 кг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Видеовыходы: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HDMI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Видеокарта: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NVIDIA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GeForce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940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Время автономной работы: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час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Встроенные динамики и микрофон: Да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Гарантийный срок: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Диагональ экрана: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17.3 дюйм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Емкость аккумулятора: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2700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Код производителя: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EA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Количество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-портов: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шт.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Объем жесткого диска: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Оперативная память: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6144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Операционная система: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Оптический привод: DVD-RW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Покрытие экрана: глянцевое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Порт для наушников и линейный вход: Да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Производитель процессора: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Процессор: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i5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Размер видеопамяти: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2048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Размеры (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287 мм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Разрешение экрана: 1600х900 точек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Сенсорный экран: </w:t>
            </w:r>
            <w:proofErr w:type="gram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  <w:proofErr w:type="gram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Сетевая карта: Да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Страна происхождения: Китай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Тип: ноутбук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графического контроллера: дискретный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жесткого диска: HDD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памяти: DDR3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Устройство чтения флэш-карт: Да</w:t>
            </w:r>
          </w:p>
          <w:p w:rsidR="00FA14E5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 корпуса: темно-серый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Частота процессора: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2300 </w:t>
            </w:r>
            <w:proofErr w:type="spellStart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мгц</w:t>
            </w:r>
            <w:proofErr w:type="spellEnd"/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Число ядер процессора: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шт. </w:t>
            </w:r>
            <w:r w:rsidRPr="00A45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Торговая марка: HP</w:t>
            </w:r>
          </w:p>
          <w:p w:rsidR="00FA14E5" w:rsidRPr="00A45B1D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выпуска: не ранее 2016 г.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A14E5" w:rsidRPr="007C499B" w:rsidTr="009C6087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4E5" w:rsidRPr="009334B2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HP 470 (K9K00EA) 17,3/i5-5200U/8GB/1TB/DRW/W7Pro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4E5" w:rsidRPr="009334B2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Ноутбук HP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ProBook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470 G2 с приятным на ощупь покрытием крышки дисплея и полированной алюминиевой клавиатурной панелью, с дисплеем диагональю не менее 43,9 см (17,3"). Благодаря дискретному графическому адаптеру AMD с поддержкой переключения графических карт ноутбук HP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ProBook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470 обеспечивает непревзойденное качество изображения в комплектации с дисплеями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Full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HD. Поверхность экрана с матовым покрытием.</w:t>
            </w:r>
          </w:p>
          <w:p w:rsidR="00FA14E5" w:rsidRPr="009334B2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Беспроводные подключения: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WiFi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Bluetooth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Веб-камера: есть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Вес: не более 2.84 кг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Видеовыходы: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VGA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Sub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HDMI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Видеокарта: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AMD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Radeon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Время автономной работы: не менее 10</w:t>
            </w:r>
            <w:proofErr w:type="gram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,25</w:t>
            </w:r>
            <w:proofErr w:type="gram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Встроенные динамики и микрофон: Да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Гарантийный срок: не менее 12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Диагональ экрана: не менее 17.3 дюйм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Емкость аккумулятора: не менее 2.55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Код производителя: (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EA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Количество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-портов: не менее 4 шт.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Объем жесткого диска: не менее 1000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Оперативная память: не менее 8192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Операционная система: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Оптический привод: DVD-RW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Покрытие экрана: матовое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Порт для наушников и линейный вход: Да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Производитель процессора: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Процессор: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i5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Размер видеопамяти: не менее 2048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Размеры (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ДхШхВ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не более 413,8x279,5x32,2 мм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Разрешение экрана: 1600х900 точек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Сенсорный экран: </w:t>
            </w:r>
            <w:proofErr w:type="gram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  <w:proofErr w:type="gram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Сетевая карта: Да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Страна происхождения: Китай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Тип: ноутбук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графического контроллера: дискретный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жесткого диска: HDD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Тип памяти: DDR3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Устройство чтения флэш-карт: Да</w:t>
            </w:r>
          </w:p>
          <w:p w:rsidR="00FA14E5" w:rsidRPr="009334B2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 корпуса: чёрный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Частота процессора: не менее 2200 </w:t>
            </w:r>
            <w:proofErr w:type="spellStart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мгц</w:t>
            </w:r>
            <w:proofErr w:type="spellEnd"/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Число ядер процессора: не менее 2 шт. </w:t>
            </w:r>
            <w:r w:rsidRPr="00933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Торговая марка: HP</w:t>
            </w:r>
          </w:p>
          <w:p w:rsidR="00FA14E5" w:rsidRPr="009334B2" w:rsidRDefault="00FA14E5" w:rsidP="00246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выпуска: не ранее 2016 г.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14E5" w:rsidRPr="007C499B" w:rsidRDefault="00FA14E5" w:rsidP="0024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386F1A" w:rsidRDefault="00386F1A" w:rsidP="002225F6">
      <w:pPr>
        <w:spacing w:after="0" w:line="240" w:lineRule="auto"/>
      </w:pPr>
    </w:p>
    <w:sectPr w:rsidR="00386F1A" w:rsidSect="00CA54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DE4"/>
    <w:multiLevelType w:val="hybridMultilevel"/>
    <w:tmpl w:val="3C9801B8"/>
    <w:lvl w:ilvl="0" w:tplc="34445A9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/>
        <w:sz w:val="24"/>
        <w:szCs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1A"/>
    <w:rsid w:val="00151FCF"/>
    <w:rsid w:val="00161A30"/>
    <w:rsid w:val="001B7938"/>
    <w:rsid w:val="001D63E4"/>
    <w:rsid w:val="001D7970"/>
    <w:rsid w:val="002225F6"/>
    <w:rsid w:val="002408C4"/>
    <w:rsid w:val="0026576A"/>
    <w:rsid w:val="0035789F"/>
    <w:rsid w:val="00386F1A"/>
    <w:rsid w:val="004343BD"/>
    <w:rsid w:val="00435040"/>
    <w:rsid w:val="00471819"/>
    <w:rsid w:val="00475D48"/>
    <w:rsid w:val="004D5B87"/>
    <w:rsid w:val="00537DCC"/>
    <w:rsid w:val="005560CC"/>
    <w:rsid w:val="005D7A8F"/>
    <w:rsid w:val="005F1D30"/>
    <w:rsid w:val="005F7137"/>
    <w:rsid w:val="0069468C"/>
    <w:rsid w:val="006A7E88"/>
    <w:rsid w:val="006C5691"/>
    <w:rsid w:val="006D646D"/>
    <w:rsid w:val="006E08A7"/>
    <w:rsid w:val="00710059"/>
    <w:rsid w:val="007760D3"/>
    <w:rsid w:val="007A1955"/>
    <w:rsid w:val="008919AE"/>
    <w:rsid w:val="00991D73"/>
    <w:rsid w:val="009A6789"/>
    <w:rsid w:val="009C6087"/>
    <w:rsid w:val="009D40EB"/>
    <w:rsid w:val="009E4E97"/>
    <w:rsid w:val="009F4B64"/>
    <w:rsid w:val="00A10DCF"/>
    <w:rsid w:val="00A428D9"/>
    <w:rsid w:val="00A75948"/>
    <w:rsid w:val="00A8578C"/>
    <w:rsid w:val="00AC181D"/>
    <w:rsid w:val="00B51BD4"/>
    <w:rsid w:val="00BD0880"/>
    <w:rsid w:val="00C11D95"/>
    <w:rsid w:val="00C154CC"/>
    <w:rsid w:val="00C4340E"/>
    <w:rsid w:val="00C7451D"/>
    <w:rsid w:val="00C8750C"/>
    <w:rsid w:val="00C940EA"/>
    <w:rsid w:val="00CA5434"/>
    <w:rsid w:val="00CC3788"/>
    <w:rsid w:val="00D4083F"/>
    <w:rsid w:val="00DA60F7"/>
    <w:rsid w:val="00E20C51"/>
    <w:rsid w:val="00E914D7"/>
    <w:rsid w:val="00F63841"/>
    <w:rsid w:val="00FA14E5"/>
    <w:rsid w:val="00FF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FA1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788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C378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C378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378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C378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C3788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FA1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2016-02-05T10:41:00Z</cp:lastPrinted>
  <dcterms:created xsi:type="dcterms:W3CDTF">2016-05-30T03:36:00Z</dcterms:created>
  <dcterms:modified xsi:type="dcterms:W3CDTF">2016-05-31T09:35:00Z</dcterms:modified>
</cp:coreProperties>
</file>